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04" w:rsidRDefault="00A57404" w:rsidP="00A57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2137410</wp:posOffset>
            </wp:positionH>
            <wp:positionV relativeFrom="paragraph">
              <wp:posOffset>-3810</wp:posOffset>
            </wp:positionV>
            <wp:extent cx="4994275" cy="8496300"/>
            <wp:effectExtent l="1771650" t="0" r="1749425" b="0"/>
            <wp:wrapSquare wrapText="bothSides"/>
            <wp:docPr id="2" name="Рисунок 1" descr="G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994275" cy="849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404" w:rsidRDefault="00A57404" w:rsidP="00A574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404" w:rsidRDefault="00A57404" w:rsidP="00A574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Паспорт рабочей программы по литературному чтению   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 программы:</w:t>
      </w:r>
      <w:r>
        <w:rPr>
          <w:rFonts w:ascii="Times New Roman" w:hAnsi="Times New Roman" w:cs="Times New Roman"/>
          <w:sz w:val="28"/>
          <w:szCs w:val="28"/>
        </w:rPr>
        <w:t xml:space="preserve"> программа специальных (коррекционных) образовательных учреждений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Статус программы:</w:t>
      </w:r>
      <w:r>
        <w:rPr>
          <w:rFonts w:ascii="Times New Roman" w:hAnsi="Times New Roman" w:cs="Times New Roman"/>
          <w:sz w:val="28"/>
          <w:szCs w:val="28"/>
        </w:rPr>
        <w:t xml:space="preserve"> рабочая программа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Назначение программы: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образовательная программа, обеспечивающая реализацию их права на информацию об образовательных услугах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Категория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 учащиеся школы-интерната 6 класса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учебного времени</w:t>
      </w:r>
      <w:r>
        <w:rPr>
          <w:rFonts w:ascii="Times New Roman" w:hAnsi="Times New Roman" w:cs="Times New Roman"/>
          <w:sz w:val="28"/>
          <w:szCs w:val="28"/>
        </w:rPr>
        <w:t>: 140 часов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>: очная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</w:t>
      </w:r>
      <w:r>
        <w:rPr>
          <w:rFonts w:ascii="Times New Roman" w:hAnsi="Times New Roman" w:cs="Times New Roman"/>
          <w:sz w:val="28"/>
          <w:szCs w:val="28"/>
        </w:rPr>
        <w:t>: 4 часа в неделю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контроля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фронтальный, индивидуальный, тестирование, практический</w:t>
      </w: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rPr>
          <w:rFonts w:ascii="Times New Roman" w:hAnsi="Times New Roman" w:cs="Times New Roman"/>
          <w:sz w:val="28"/>
          <w:szCs w:val="28"/>
        </w:rPr>
      </w:pP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Адаптированная рабочая программа</w:t>
      </w: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предмету  «Литературное чтение»</w:t>
      </w: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6 класса</w:t>
      </w: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ограниченными возможностями здоровья    </w:t>
      </w: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условиях образовательного учреждения     </w:t>
      </w:r>
    </w:p>
    <w:p w:rsidR="00A57404" w:rsidRDefault="00A57404" w:rsidP="00A57404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записка.</w:t>
      </w:r>
    </w:p>
    <w:p w:rsidR="00A57404" w:rsidRDefault="00A57404" w:rsidP="00A574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Адаптированная  рабочая программа по курсу « Литературное чтение» для учащихся    6 класса разработана в соответствии с Программой для специальных (коррекционных) общеобразовательных учреждений 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вида, под редакцией В.В. Воронковой, 5-9 классы, сборник №1 предмет чтение  и развитие речи  (Гуманитарный издательский центр  ВЛАДОС, 2000г). Раздел литературное чтение составлен с учетом содержания учебных пособий для обучающихся 5-9 классов,  допущенных Министерством Образования и Науки Российской федерации Приказ № 2885 от 27.12.2011 г « Об утверждении Федеральным перечнем учебников, рекомендованных  (допущенных) к использованию в образовательном процессе, в образовательных учреждениях»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Цели программы: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артикуляционного аппарата, ежедневная тренировка в чтении;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-коррекция мыслительной активности, анализаторной деятельности для понимания информационной, смысловой и идейной стороны  читаемых текстов, умение составлять план по частям произведения;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высокодифференцированных сторон психической и моторной деятельности, слуховой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зрительной памяти,  всех сторон речи,  внимания;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-формирование положительных качеств личности. </w:t>
      </w:r>
    </w:p>
    <w:p w:rsidR="00A57404" w:rsidRDefault="00A57404" w:rsidP="00A5740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Главная задача  программы: </w:t>
      </w:r>
    </w:p>
    <w:p w:rsidR="00A57404" w:rsidRDefault="00A57404" w:rsidP="00A574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воспитание интереса и формирование положительной мотивации учащихся к процессу чтения, работа над техникой чтения. </w:t>
      </w:r>
    </w:p>
    <w:p w:rsidR="00A57404" w:rsidRDefault="00A57404" w:rsidP="00A574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Техника чтения,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включает в себя четыре качества: правильность, беглость, выразительность, сознательность. Формирование этих качеств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происходит поэтапно, но в единстве, начиная с начальной школы, чему способствует соответствующее структурирование учебников для чтения.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Чтение - сложный процесс, так как выполняет роль речевого общения, способствует «закреплению и развитию навыков правильной речи и выработке умения использовать их в практической речевой деятельности»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М.Ф.Гнездилов, 1961г), « будит мыслительную деятельность, оказывает эмоциональное воздействие на личность, влияет на формирование положительных  человеческих качеств» ( С.Л. Рубинштейн,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1996г), «дает возможность читающему усваивать исторический и общественный опыт» ( В.В.Воронкова, 1994г). Оттого,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сформирован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навык чтения, зависит успешность обучения в целом. Учащиеся с ОВЗ испытывают сложности в процессе овладения полноценным навыком  чтения. Формированию правильного, сознательного и выразительного чтения препятствует слишком медленный темп, в результате чего у учащихся нарушается восприятие слов и правильность их воспроизведения, что в свою очередь приводит к трудностям понимания прочитанного. Замедленный темп обусловлен стойким  нарушением интеллекта, недоразвитием многих высокодифференцированных сторон психической и моторной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недостатков слуховой и зрительной памяти, речи, слабой концентрацией внимания данный навык не развивается естественным путем, без специального обучения.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Обучение чтению и развитию речи учащихся  6 класса, имеющих ограниченные возможности здоровья:</w:t>
      </w:r>
    </w:p>
    <w:p w:rsidR="00A57404" w:rsidRDefault="00A57404" w:rsidP="00A574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классе из  8 учащихся  навыком  правильного  и беглого чтения владеют 6 учащихся,   ниже нормы 2 учащихся. Выразительного чтения 6 учащихся, сознательного чтения 6 учащихся.    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Для успешной реализации целей и задач по обучению чтению и развитию речи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учитывая принцип индивидуально- дифференцированного подхода в обучении, выявлены 3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что позволяет педагогу правильно планировать свою  ежедневную работу. 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Группы обучающихся по уровню усвоения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содержания учебного материала  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полном объеме: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Алексей, Самойлова Ксения,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Каргаполова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Наталья, Николаев Сергей, Первушин Алексей, Распопов Кирилл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работы с данными учащимися:  совершенствование навыков самостоятельной работы,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корригирование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недостатков психического развития посредством игр и упражнений.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70D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полном объеме только по отдельным предметам: 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Самира</w:t>
      </w:r>
      <w:proofErr w:type="spellEnd"/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Цель работы с данными учащимися: коррекция индивидуальных пробелов в знаниях, всех видов моторики, памяти, внимания, мышления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речи.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70D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70D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не в  полном объеме : 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Якимов Денис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работы с данными учащимися: занятия со специалистами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логопедом, дефектологом, психологом, педагогом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сенсомоторики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 основу работы со школьниками по данному предмету положены следующие принципы: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Принцип развивающего обучения, направленный на развитие потенциальных, физических и умственных возможностей в специально созданных педагогических  условиях.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Принцип воспитывающего обучения способствует воспитанию у школьников необходимых моральных и волевых качеств, что в итоге приводит к формированию характера.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3.Принцип систематичности и системности в обучении, построенный на концентричной основе с постепенным изучением и накоплением знаний и умений по одной и той же теме в нескольких классах.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Принцип научности в обучении, основанный на переходе от внешнего описания предметов и явлений к характеристике их сущности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внутреннего содержания).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Принцип доступности тесно связан с принципом научности, доступность обучения вплотную зависит от связи новых знаний с особенностями мышления детей с ОВЗ.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Принцип наглядности очень важен в специальной школе 8 вида. Вследствие слабо развитого абстрактного мышления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необходима для данной категории учащихся связывать полученные в звуковой форме знания с образной формой.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Принцип активности и сознательности предполагает у учащихся формирование сознательного понимания учебного материала, сознательного отношения к учебным занятиям, познавательной активности.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Принцип прочности усвоения знаний  один из важнейших принципов, так как полученные знания являются базой для формирования  и углубления профессиональных навыков, необходимых для адаптации в социуме.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Принцип индивидуализации  обучения заключается в «особом» развитии каждого учащегося.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Принцип дифференцированного подхода заключается в выборе для учащихся по их возможностям и способностям  соответствующего образовательного маршрута.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11Принцип коррекционной направленности предусматривает использование методов, при  помощи которых можно  максимально активизировать познавательную деятельность детей посредством  развивающих игр и упражнений для развития потенциала учащихся с ОВЗ.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Принцип охраны и укрепления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психо-физического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здоровья детей базируется  на участии детей в оздоровительных мероприятиях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необходимости у детей привычек к чистоте, аккуратности, соблюдению режима дня.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Условия реализации программы. Форма реализации учебного процесса.</w:t>
      </w:r>
    </w:p>
    <w:p w:rsidR="00A57404" w:rsidRDefault="00A57404" w:rsidP="00A574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реализуется классно-урочная форма обучения, которая регламентирована программой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уроки планируются на 45 минут; урок является основной единицей проведения занятий с учащимися класса; класс работает по единому годовому плану и программе, согласно расписанию; урок посвящен одному учебному предмету, теме, в силу чего учащиеся класса работают над одним и тем же материалом; работой учащихся руководит учитель, он же фиксирует прохождение материала в классном журнале.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Формы обучения: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форма обучени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совместная деятельность всей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класс-группы</w:t>
      </w:r>
      <w:proofErr w:type="spellEnd"/>
      <w:r>
        <w:rPr>
          <w:rFonts w:ascii="Times New Roman" w:hAnsi="Times New Roman" w:cs="Times New Roman"/>
          <w:sz w:val="24"/>
          <w:szCs w:val="24"/>
        </w:rPr>
        <w:t>, выполняющая  одинаковую задачу, работающую над одной проблемой.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пара</w:t>
      </w:r>
      <w:proofErr w:type="gramStart"/>
      <w:r>
        <w:rPr>
          <w:rFonts w:ascii="Times New Roman" w:hAnsi="Times New Roman" w:cs="Times New Roman"/>
          <w:sz w:val="24"/>
          <w:szCs w:val="24"/>
        </w:rPr>
        <w:t>х-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разделение учащихся на пары, для выполнения определенных одинаковых или различных заданий.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форма обучени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углубленная индивидуализация обучения, при которой индивидуальное  самостоятельное задание дается каждому ребенку.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Методы обучения: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>
        <w:rPr>
          <w:rFonts w:ascii="Times New Roman" w:hAnsi="Times New Roman" w:cs="Times New Roman"/>
          <w:sz w:val="24"/>
          <w:szCs w:val="24"/>
        </w:rPr>
        <w:t>: объяснение, разъяснение, рассказ, беседа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наглядные: иллюстрация, демонстрация, наблюдения учащихся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-практические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упражнения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видеометод</w:t>
      </w:r>
      <w:proofErr w:type="spellEnd"/>
      <w:r>
        <w:rPr>
          <w:rFonts w:ascii="Times New Roman" w:hAnsi="Times New Roman" w:cs="Times New Roman"/>
          <w:sz w:val="24"/>
          <w:szCs w:val="24"/>
        </w:rPr>
        <w:t>: ИТК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Организация учебных занятий: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-гигиенические требования к помещению и учебным материалам;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-физиологические возрастные особенности учащихся;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-наличие динамических пауз между занятиями, частями занятий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-постепенность подачи материала;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-чередование видов деятельности и своевременное переключение с одного вида деятельности на другой.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Программа предусматривает использование всех типов урока: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урок сообщения новых знаний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-урок закрепления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-повторительно-обобщающий урок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-комбинированный урок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-вводный урок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-контрольный урок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404" w:rsidRDefault="00A57404" w:rsidP="00A5740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Методы контроля и самоконтроля: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Необходимым составляющим любого урока является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учебной деятельностью.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-устный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контроль-фронтальный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опрос, индивидуальный опрос, тестирование;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-письменный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контроль-контрольная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работа, выполнение письменных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тестовых заданий;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самоконтрол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устное воспроизведение изученного материала;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письменное воспроизведение письменного материала.</w:t>
      </w:r>
    </w:p>
    <w:p w:rsidR="00A57404" w:rsidRDefault="00A57404" w:rsidP="00A574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404" w:rsidRDefault="00A57404" w:rsidP="00A574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Оценка знани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неотъемлемая часть процесса обучения. Знания оцениваются с учетом психофизических особенностей учащихся и требований программы коррекционного обучения. Так как оценка играет роль стимулирующего фактора, поэтому допустимо работу некоторых учеников  оценивать более высоким баллом,  учитывая их индивидуальные особенности ( не снижая балла за дефектное произношение, нарушение грамматического строя языка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из-за нарушения моторики и т.д.) Текущая оценка позволяет обнаружить пробелы в знаниях, принятие мер к их исправлению. Итоговая оценка выводится по результатам повседневного устного, индивидуального и фронтального опроса учащихся, на основании нормы техники чтения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60-70 слов в минуту).</w:t>
      </w:r>
    </w:p>
    <w:p w:rsidR="00A57404" w:rsidRDefault="00A57404" w:rsidP="00A574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5"/>
        <w:tblW w:w="0" w:type="auto"/>
        <w:tblInd w:w="5957" w:type="dxa"/>
        <w:tblLook w:val="04A0"/>
      </w:tblPr>
      <w:tblGrid>
        <w:gridCol w:w="2097"/>
        <w:gridCol w:w="576"/>
      </w:tblGrid>
      <w:tr w:rsidR="00A57404" w:rsidTr="00A574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за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A57404" w:rsidTr="00A574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57404" w:rsidTr="00A574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57404" w:rsidTr="00A574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57404" w:rsidTr="00A574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A57404" w:rsidRDefault="00A57404" w:rsidP="00A5740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календарно-тематическом плане предусмотрены уроки внеклассного чтения ( один раз в месяц)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  самостоятельных  письменных работ, в конце четверти проверка техники чтения.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применяемые в работе: словесные (рассказ, беседа, объяснение), работа с учебником,   толковым  словарём, наглядные, практические (тесты). Данные методы соответствуют следующим требованиям: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умение пользоваться имеющимися знаниями, толковым  словарём, планом ответа;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содержать достаточное  количество иллюстраций, облегчающих восприятие и запоминание  текстов произведений;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соответствовать возрастным и психологическим особенностям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содержанию, эмоциональному воздействию;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опора на ранее усвоенный практический опыт.</w:t>
      </w: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Основные требования к ЗНУ учащихся:</w:t>
      </w:r>
    </w:p>
    <w:tbl>
      <w:tblPr>
        <w:tblStyle w:val="a5"/>
        <w:tblW w:w="0" w:type="auto"/>
        <w:tblLook w:val="04A0"/>
      </w:tblPr>
      <w:tblGrid>
        <w:gridCol w:w="2775"/>
        <w:gridCol w:w="12011"/>
      </w:tblGrid>
      <w:tr w:rsidR="00A57404" w:rsidTr="005401B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404" w:rsidTr="005401B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6-8 стихотворений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наизусть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-читать вслух,  осознанно, правильно,  выразительно, целыми словами вслух, «про себя», выполняя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учителя;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-отвечать на вопросы учителя;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-пересказывать текст по  плану с помощью учителя, несложные по содержанию тексты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амостоятельно.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404" w:rsidRDefault="00A57404" w:rsidP="00A5740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A57404" w:rsidRDefault="00A57404" w:rsidP="00A5740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Перечень учебно-методического обеспечения:</w:t>
      </w:r>
    </w:p>
    <w:tbl>
      <w:tblPr>
        <w:tblStyle w:val="a5"/>
        <w:tblW w:w="14850" w:type="dxa"/>
        <w:tblLook w:val="04A0"/>
      </w:tblPr>
      <w:tblGrid>
        <w:gridCol w:w="2943"/>
        <w:gridCol w:w="2268"/>
        <w:gridCol w:w="2410"/>
        <w:gridCol w:w="2977"/>
        <w:gridCol w:w="4252"/>
      </w:tblGrid>
      <w:tr w:rsidR="00A57404" w:rsidTr="00A5740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программа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контрольных работ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пособия</w:t>
            </w:r>
          </w:p>
        </w:tc>
      </w:tr>
      <w:tr w:rsidR="00A57404" w:rsidTr="00A5740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для специальных (коррекционных) общеобразовательных учреждений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вида, под редакцией В.В. Воронковой, 5-9 классы, сборник №1 русский язык  (Гуманитарный издательский центр  ВЛАДОС, 2001г).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«Чтение» для 6 класса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И.М.Бгажнокова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Е.С.Погостина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(Москва, «Просвещение», 2006г).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А.А.Аксенова,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В.В.воронкова</w:t>
            </w:r>
            <w:proofErr w:type="spellEnd"/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Методика обучения чтения».</w:t>
            </w:r>
          </w:p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Н.П.Локалова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помочь слабоуспевающему ученику»</w:t>
            </w:r>
          </w:p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04" w:rsidRDefault="00A57404" w:rsidP="0054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Тесты для проверки техники чтения</w:t>
            </w:r>
          </w:p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04" w:rsidRDefault="00A57404" w:rsidP="00540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Картины, цветные иллюстрации предметные, сюжетные картинки, наглядный, раздаточный материал, портреты писателей, поэтов</w:t>
            </w:r>
          </w:p>
        </w:tc>
      </w:tr>
    </w:tbl>
    <w:p w:rsidR="00A57404" w:rsidRDefault="00A57404" w:rsidP="00A57404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404" w:rsidRDefault="00A57404" w:rsidP="00A5740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 более эффективны с предметами гуманитарного цикла, творческого направления, социально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–б</w:t>
      </w:r>
      <w:proofErr w:type="gramEnd"/>
      <w:r>
        <w:rPr>
          <w:rFonts w:ascii="Times New Roman" w:hAnsi="Times New Roman" w:cs="Times New Roman"/>
          <w:sz w:val="24"/>
          <w:szCs w:val="24"/>
        </w:rPr>
        <w:t>ытовой ориентировки. Учитывается также регионально-национальный компонент.   Приложение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тексты для техники чтения,(1)  </w:t>
      </w:r>
    </w:p>
    <w:p w:rsidR="00A57404" w:rsidRPr="00A57404" w:rsidRDefault="00A57404" w:rsidP="00A574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40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42E9B" w:rsidRDefault="00042E9B" w:rsidP="00A5740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 клас</w:t>
      </w:r>
      <w:proofErr w:type="gramStart"/>
      <w:r>
        <w:rPr>
          <w:rFonts w:ascii="Times New Roman" w:hAnsi="Times New Roman" w:cs="Times New Roman"/>
          <w:b/>
          <w:sz w:val="28"/>
        </w:rPr>
        <w:t>с-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литературное чтение  1-я четверть- 36 часов</w:t>
      </w:r>
    </w:p>
    <w:p w:rsidR="00042E9B" w:rsidRDefault="00042E9B" w:rsidP="00042E9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14992" w:type="dxa"/>
        <w:tblLook w:val="04A0"/>
      </w:tblPr>
      <w:tblGrid>
        <w:gridCol w:w="532"/>
        <w:gridCol w:w="2844"/>
        <w:gridCol w:w="4492"/>
        <w:gridCol w:w="2130"/>
        <w:gridCol w:w="2170"/>
        <w:gridCol w:w="1415"/>
        <w:gridCol w:w="1409"/>
      </w:tblGrid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страница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«Отечество»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В.Пескову-1ч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Вырабатывать навыки выразительного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Целебен</w:t>
            </w:r>
            <w:proofErr w:type="gramEnd"/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конца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Выраз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«Россия» М.Ножкин-1ч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чужеземный</w:t>
            </w:r>
            <w:proofErr w:type="gramEnd"/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бесчестье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Родина» М.Пришвин-1ч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горлинки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кладовая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«Сентябрь» В.Бианки-1ч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Хмурен</w:t>
            </w:r>
            <w:proofErr w:type="gramEnd"/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Ревун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Вёдро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 пейзажи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«Лес, точно терем расписной» И.Бунин-1ч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Терем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Лазурь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лесе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«Грабитель» Ю.Качаев-2ч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Кипрей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пучка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«Белый домик»  Б. Житков -2ч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Шлюпка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Корма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«Звонкие ключи»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А.Белорусец-3ч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Полярная звезда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Северное сияние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«Заячьи лапы»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К.Паустовский-3ч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Ветеринар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пациент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«Один день в березовой роще» И.Тургенев-1ч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Лазурь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Трепет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гово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Хитрюга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Н.Носов-2ч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«Дым в лесу» А.Гайдар-1ч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Познакомить с биографией писателя и его произведением. Работать над всеми видами чтения. Воспитывать любовь к чтению произведений поэта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«Октябрь» В.Бианки-1ч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Грязник</w:t>
            </w:r>
            <w:proofErr w:type="spellEnd"/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Зазимник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 пейзажи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«Будь человеком» С.Михалков-1ч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Тлел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Эгоист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«Петя мечтает» Б. Заходер-1ч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38-39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«Слон и муравей»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Д.Биссету-1ч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Закадычный друг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«Кузнечик Денди»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Д. Биссету-1ч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читать правильно, целыми предложениями. Расширять читательский </w:t>
            </w:r>
            <w:r>
              <w:rPr>
                <w:rFonts w:ascii="Times New Roman" w:hAnsi="Times New Roman" w:cs="Times New Roman"/>
              </w:rPr>
              <w:lastRenderedPageBreak/>
              <w:t>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41-43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один мальчик с палкой играл»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Родари-1ч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Пуговкин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домик» 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одари-1ч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мажордом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46-50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 – Разбойник»-1ч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Былина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Благословение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Ратный подвиг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Посад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срединный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«Москва» Ф.Глинка-1ч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 о Москве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«Ноябрь» В.Бианки-1ч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зябь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осени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«Без Нарвы не видать моря» С.Алексеев-1ч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Возок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Фокус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гвардия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уч-ся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«Рассказы» В.Бианки-1ч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берегу Невы»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«Медаль»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С.Алексеев-1ч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Работать над всеми видами  чтения. </w:t>
            </w:r>
            <w:r>
              <w:rPr>
                <w:rFonts w:ascii="Times New Roman" w:hAnsi="Times New Roman" w:cs="Times New Roman"/>
              </w:rPr>
              <w:lastRenderedPageBreak/>
              <w:t>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Ботфорты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Санкт-Петербург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уч-ся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57-62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Гришенька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С.Алексеев-1ч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адъютант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«Серебряный лебедь»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Е.Холмогорова-1ч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«День рождения Наполеона»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Е.Алексеева-1ч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штурм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67-68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дни спокойствия»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Е.Алексеева-1ч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писателя.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Иллюстрационный</w:t>
            </w:r>
            <w:proofErr w:type="gramEnd"/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 урок </w:t>
            </w:r>
          </w:p>
        </w:tc>
        <w:tc>
          <w:tcPr>
            <w:tcW w:w="4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</w:p>
        </w:tc>
      </w:tr>
    </w:tbl>
    <w:p w:rsidR="00042E9B" w:rsidRDefault="00042E9B" w:rsidP="00042E9B">
      <w:pPr>
        <w:rPr>
          <w:rFonts w:ascii="Times New Roman" w:hAnsi="Times New Roman" w:cs="Times New Roman"/>
          <w:sz w:val="24"/>
          <w:szCs w:val="24"/>
        </w:rPr>
      </w:pPr>
    </w:p>
    <w:p w:rsidR="00042E9B" w:rsidRDefault="00042E9B" w:rsidP="00A5740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2- четверть-28 часов</w:t>
      </w:r>
    </w:p>
    <w:p w:rsidR="00042E9B" w:rsidRDefault="00042E9B" w:rsidP="00042E9B">
      <w:pPr>
        <w:rPr>
          <w:rFonts w:ascii="Times New Roman" w:hAnsi="Times New Roman" w:cs="Times New Roman"/>
          <w:b/>
          <w:sz w:val="28"/>
          <w:szCs w:val="24"/>
        </w:rPr>
      </w:pPr>
    </w:p>
    <w:p w:rsidR="00042E9B" w:rsidRDefault="00042E9B" w:rsidP="00042E9B">
      <w:pPr>
        <w:rPr>
          <w:rFonts w:ascii="Times New Roman" w:hAnsi="Times New Roman" w:cs="Times New Roman"/>
          <w:b/>
          <w:sz w:val="28"/>
          <w:szCs w:val="24"/>
        </w:rPr>
      </w:pPr>
    </w:p>
    <w:p w:rsidR="00042E9B" w:rsidRDefault="00042E9B" w:rsidP="00042E9B">
      <w:pPr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5"/>
        <w:tblW w:w="14992" w:type="dxa"/>
        <w:tblLook w:val="04A0"/>
      </w:tblPr>
      <w:tblGrid>
        <w:gridCol w:w="531"/>
        <w:gridCol w:w="2842"/>
        <w:gridCol w:w="4496"/>
        <w:gridCol w:w="2128"/>
        <w:gridCol w:w="2170"/>
        <w:gridCol w:w="1416"/>
        <w:gridCol w:w="1409"/>
      </w:tblGrid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страница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Незнайка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сочинял стихи» Н.Носов-2ч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 Прививать интерес к творчеству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72-74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«Тайна цены» Е.Пермяк-1ч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Дюжина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даровый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75-78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«Здравствуйте!»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польского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Д.Гальпериной-1ч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читать и пересказывать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близко к тексту.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зрительной памяти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вежливого обращения с окружающими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кивок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Декабрь» В.Бианки-1ч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студень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пейзажи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«Емеля-охотник», «Приемы» Д. Мамин-Сибиряк-1ч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«Новогодние загадки»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Е.Благинина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«Встреча зимы»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А.Никитин-1ч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 Прививать интерес к творчеству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Веял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сумрачный</w:t>
            </w:r>
            <w:proofErr w:type="gram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пейзажи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уч-ся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«Теплый снег»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А.Дорохов-1ч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читать правильно, целыми предложениями. Расширять читательский </w:t>
            </w:r>
            <w:r>
              <w:rPr>
                <w:rFonts w:ascii="Times New Roman" w:hAnsi="Times New Roman" w:cs="Times New Roman"/>
              </w:rPr>
              <w:lastRenderedPageBreak/>
              <w:t>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Беляк-заяц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пейзажи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«Вот север, тучи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нагоняя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А.Пушкин-1ч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 Прививать интерес к творчеству поэта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«Пушкин» Д.Хармс-1ч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85-87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88-89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«Январь» В.Бианки-1ч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пейзажи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«Ель» Г.Х.Андерсен-3ч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читать и пересказывать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близко к тексту.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зрительной памяти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 интереса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рождество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95-97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97-100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«Ванька» А.Чехов 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читать и пересказывать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близко к тексту.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зрительной памяти, речи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 сопереживания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ближнего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Заутрения</w:t>
            </w:r>
            <w:proofErr w:type="spellEnd"/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Колодка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шпандырь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к тексту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101-102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103-104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«Отрывок» И.Никитин-1ч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 произведением и техникой чтения;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регулирующую функцию мышления;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храм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«Отрывок» И.Суриков-1ч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читать и пересказывать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близко к тексту.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зрительной памяти, речи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вежливого обращения с окружающими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пелена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М.Зощенко-2ч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107-108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109-110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«Кладовая солнца»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 Пришвин-1ч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«Пурга» Ю.Рытхэу-1ч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малахит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111-114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«Таинственный ночной гость» Ю.Дмитриев-1ч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проспект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114-117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по теме «Мой верный друг»-1ч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писать изложение по плану. Развивать связную письменную речь, мышление.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предмету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Примерный текст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изложение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«Февраль» В.Бианки-1ч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перезимок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117-118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«Двенадцать месяцев»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С.Маршак-2ч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читать выразительно, по ролям.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речи, памяти.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интерес к творчеству писателя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Ребусы с названиями месяцев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118-121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121-122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42E9B" w:rsidRDefault="00042E9B" w:rsidP="00042E9B">
      <w:pPr>
        <w:rPr>
          <w:rFonts w:ascii="Times New Roman" w:hAnsi="Times New Roman" w:cs="Times New Roman"/>
          <w:sz w:val="24"/>
          <w:szCs w:val="24"/>
        </w:rPr>
      </w:pPr>
    </w:p>
    <w:p w:rsidR="00042E9B" w:rsidRDefault="00042E9B" w:rsidP="00A57404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>3-я четверть- 40 часов</w:t>
      </w:r>
    </w:p>
    <w:tbl>
      <w:tblPr>
        <w:tblStyle w:val="a5"/>
        <w:tblW w:w="14992" w:type="dxa"/>
        <w:tblLook w:val="04A0"/>
      </w:tblPr>
      <w:tblGrid>
        <w:gridCol w:w="531"/>
        <w:gridCol w:w="2842"/>
        <w:gridCol w:w="4496"/>
        <w:gridCol w:w="2128"/>
        <w:gridCol w:w="2170"/>
        <w:gridCol w:w="1416"/>
        <w:gridCol w:w="1409"/>
      </w:tblGrid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страница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«Двенадцать месяцев»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С.Маршак 3ч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читать выразительно, по ролям.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речи, памяти.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интерес к творчеству писателя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Ребусы с названиями месяцев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122-125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126-127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128-130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Внеклассное чтение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«Зачем я убил коростеля»,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Белогрудка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В.Астафьев-1ч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«Снежная королева»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Г.Х.Андерсен-8ч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читать выразительно, по ролям.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речи, памяти.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интерес к творчеству писателя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Тролль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чертоги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130-131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131-132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132-133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133-135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136-139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139-141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142-145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146-147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«Первые приметы» С.Смирнов-1ч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краснотал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лесе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«Мое любимое время года»-1ч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обогащать словарный запас, воображение, фантазию. Формировать навык работы группами. Воспитывать любовь к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картины «Времена года»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Внеклассное чтение «Малахитовая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шкатулка» П.Бажов-1ч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Учить читать правильно, целыми предложениями. Расширять читательский </w:t>
            </w:r>
            <w:r>
              <w:rPr>
                <w:rFonts w:ascii="Times New Roman" w:hAnsi="Times New Roman" w:cs="Times New Roman"/>
                <w:b/>
              </w:rPr>
              <w:lastRenderedPageBreak/>
              <w:t>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«Март» В.Бианки-1ч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беглому чтению, уточнить знания о месяце марте. Развивать внимание, память. Прививать усидчивость и работоспособность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парник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 идет» по В.Пескову-1ч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 правильному беглому чтению, уточнить знания о весенних  месяцах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азвивать внимание, память. Прививать усидчивость и работоспособность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ратуша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картины о весне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150-151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«Жаркий час» М.Пришвин-1ч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всем видам чтения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Развивать внимание, память. Прививать любовь к родной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о весне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«Весенняя песня» Г.Скребицкий-2ч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о весне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153-155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156-157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«Жаворонок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В.Жуковский-1ч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творчеству поэта.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«Детство Никиты» А.Толстой-1ч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Мерин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Выгон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дрожки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158-160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после мартовских метелей»- А.Твардовский-1ч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 речь, слуховую память.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 вот шатер свой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А.Плещеев-1ч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читать правильно, целыми предложениями. Развивать зрительную и </w:t>
            </w:r>
            <w:r>
              <w:rPr>
                <w:rFonts w:ascii="Times New Roman" w:hAnsi="Times New Roman" w:cs="Times New Roman"/>
              </w:rPr>
              <w:lastRenderedPageBreak/>
              <w:t>слуховую память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</w:rPr>
              <w:t>речь.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окроплены</w:t>
            </w:r>
            <w:proofErr w:type="gram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«Апрель» В.Бианки-1ч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 к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«Стальное колечко» К.Паустовский -3 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махорка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163-165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167-170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на тему» Как весна приходит в наш край» 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обогащать словарный запас, воображение, фантазию. Формировать навык работы группами. Воспитывать любовь к природе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картины  о весне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Злодейка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по В.Астафьеву-1ч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уч-ся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170-173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Рассказы про зверей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по Е.Барониной-2ч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 речь, зрительную и слуховую память. Воспитывать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с изображением животных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174-175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176-178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 «Веселый и поучительный мир» Н.Носов-1ч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 в сапогах» В.Драгунский-2ч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 речь,  внимание. Воспитывать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для инсценировки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178-180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«Заяц и еж» Д.Хармс-1ч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 речь, мышление, зрительную и слуховую память. Воспитывать интерес к чтению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183-185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«Зеркало и обезьяна» 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Крылов-1ч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Учить читать правильно, целыми </w:t>
            </w:r>
            <w:r>
              <w:rPr>
                <w:rFonts w:ascii="Times New Roman" w:hAnsi="Times New Roman" w:cs="Times New Roman"/>
              </w:rPr>
              <w:lastRenderedPageBreak/>
              <w:t>предложениями. Развивать  речь, зрительную и слуховую память. Воспитывать интерес к чтению басен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поговорки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Рикки-Тикки-Тави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Р.Киплингу -1ч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читать правильно, целыми предложениями. Развивать  речь, зрительную и слуховую память. Воспитывать интерес к чтению 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186-189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всеми видами  чтения. Корригировать устную речь, внимание, мышление. Воспитывать любовь к чтению.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</w:tr>
    </w:tbl>
    <w:p w:rsidR="00042E9B" w:rsidRDefault="00042E9B" w:rsidP="00042E9B">
      <w:pPr>
        <w:rPr>
          <w:rFonts w:ascii="Times New Roman" w:hAnsi="Times New Roman" w:cs="Times New Roman"/>
          <w:sz w:val="24"/>
          <w:szCs w:val="24"/>
        </w:rPr>
      </w:pPr>
    </w:p>
    <w:p w:rsidR="00042E9B" w:rsidRPr="00A57404" w:rsidRDefault="00042E9B" w:rsidP="00042E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Актированный день -18 января</w:t>
      </w:r>
    </w:p>
    <w:p w:rsidR="00042E9B" w:rsidRDefault="00042E9B" w:rsidP="00A57404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4-я четверть- 36 часов</w:t>
      </w:r>
    </w:p>
    <w:tbl>
      <w:tblPr>
        <w:tblStyle w:val="a5"/>
        <w:tblW w:w="14992" w:type="dxa"/>
        <w:tblLook w:val="04A0"/>
      </w:tblPr>
      <w:tblGrid>
        <w:gridCol w:w="532"/>
        <w:gridCol w:w="2779"/>
        <w:gridCol w:w="4323"/>
        <w:gridCol w:w="2068"/>
        <w:gridCol w:w="2315"/>
        <w:gridCol w:w="1621"/>
        <w:gridCol w:w="1354"/>
      </w:tblGrid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страница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Рикки-Тикки-Тави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Р. Киплингу -7 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 беглого 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 чтению зарубежной литературы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Юркая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Суматоха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Дюжина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Искусно 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189-192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192-194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194-197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197-198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199-200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201-202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«Рассказы» Е.Пермяк-1ч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Учить читать правильно, целыми 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«Дождь пролетел и сгорел на лету» В.Набоков-1ч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 любовь к  природе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благоухает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о весне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«Май» В.Бианки-1ч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любовь  к природе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о весне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песни спеты на войне» М.Дудин-1ч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 уважительное отношение к историческим событиям родины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 о войне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«Звездолет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Брунька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В.Медведев-3ч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чтения, чтения по ролям.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чтению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о дружбе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206-207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208-209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210-212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«Корзина с еловыми шишками» по К.Паустовскому-4ч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  любовь к чтению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Цветные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212-213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214-215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216-217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217-218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«Маленький принц»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А.де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Экзюпери</w:t>
            </w:r>
            <w:proofErr w:type="spellEnd"/>
            <w:proofErr w:type="gramEnd"/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  любовь к чтению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218-219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219-220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221-223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Зорькина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песня» В.Астафьев-1ч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читать правильно, целыми предложениями. Развивать зрительную и слуховую память. Воспитывать любовь  к природе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Прясло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распадок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о весне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223-225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на тему «Раннее утро»-1ч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обогащать словарный запас, воображение, фантазию. Формировать навык работы группами. Воспитывать любовь к природе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картины  о природе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«Держись, капитан»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 классной доски»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Л.Кассиль-1ч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Учить читать правильно, целыми </w:t>
            </w:r>
            <w:r>
              <w:rPr>
                <w:rFonts w:ascii="Times New Roman" w:hAnsi="Times New Roman" w:cs="Times New Roman"/>
                <w:b/>
              </w:rPr>
              <w:lastRenderedPageBreak/>
              <w:t>предложениями. Расширять читательский кругозор. Воспитывать интерес к творчеству писателя.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книг писателя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Нынче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ветер, как мальчишка весел»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Н.Рыленков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навыки  правильного выразительного чтения.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интонацией речи, артикуляцией. Прививать интерес к творчеству поэта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вторить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писателя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книг писателя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226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любимое стихотворение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поэзии. Чтение любимых стихотворений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читать стихи выразительно.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устную связную речь.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любовь к поэзии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поэтов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книг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городскую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Библиотеку-1ч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городской библиотекой.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диалогической речи,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внимания,  зрительной памяти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Подготовиться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составлению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рассказа об экскурсии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на тему «Экскурсию в городскую библиотеку»-1ч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обогащать словарный запас, воображение, фантазию. Формировать навык работы группами. Воспитывать любовь к природе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Сюжетные картины  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с экскурсии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рассказ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«Летние каникулы»-1ч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писать рассказ по плану. Развивать связную речь, память.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писательской деятельности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Цветные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рассказ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Урок- путешествие по временам  года-1ч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речь, внимание, воспитывать интерес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прекрасному</w:t>
            </w:r>
            <w:proofErr w:type="gramEnd"/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репродукции  русских художников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природе; выставка рисунков учащихся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Подготовиться к викторине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басням И.Крылова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по басням И.Крылова-1ч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выразительностью речи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 учащихся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Репродукции басен, импровизированные костюмы героев басен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басню по желанию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весенний парк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 посещении парка весной-2ч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Корригировать недостатки внимания, наблюдательности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устную речь, память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Подготовиться 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составлению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рассказа об экскурсии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прочитанным произведениям учебника за 6 класс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Корригировать недостатки внимания, наблюдательности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устную речь, память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чтению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чтения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уровень навыка чтения у учащихся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проверки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чтения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</w:tr>
      <w:tr w:rsidR="00042E9B" w:rsidTr="0099123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 работы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обобщение и систематизация изученного за год.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042E9B" w:rsidRDefault="00042E9B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2E9B" w:rsidRDefault="00042E9B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42E9B" w:rsidRDefault="00042E9B" w:rsidP="00042E9B">
      <w:pPr>
        <w:rPr>
          <w:rFonts w:ascii="Times New Roman" w:hAnsi="Times New Roman" w:cs="Times New Roman"/>
          <w:sz w:val="24"/>
          <w:szCs w:val="24"/>
        </w:rPr>
      </w:pPr>
    </w:p>
    <w:p w:rsidR="00042E9B" w:rsidRDefault="00042E9B" w:rsidP="00042E9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Праздничные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дни-2,9 мая</w:t>
      </w:r>
    </w:p>
    <w:p w:rsidR="00042E9B" w:rsidRDefault="00042E9B" w:rsidP="00042E9B">
      <w:pPr>
        <w:rPr>
          <w:rFonts w:ascii="Times New Roman" w:hAnsi="Times New Roman" w:cs="Times New Roman"/>
          <w:sz w:val="24"/>
          <w:szCs w:val="24"/>
        </w:rPr>
      </w:pPr>
    </w:p>
    <w:p w:rsidR="00042E9B" w:rsidRDefault="00042E9B" w:rsidP="00042E9B"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2E9B" w:rsidRDefault="00042E9B" w:rsidP="00042E9B"/>
    <w:p w:rsidR="00042E9B" w:rsidRDefault="00042E9B" w:rsidP="00042E9B"/>
    <w:p w:rsidR="00B05D70" w:rsidRDefault="00B05D70"/>
    <w:sectPr w:rsidR="00B05D70" w:rsidSect="009F3D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2E9B"/>
    <w:rsid w:val="00042E9B"/>
    <w:rsid w:val="00814A42"/>
    <w:rsid w:val="00A57404"/>
    <w:rsid w:val="00B05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E9B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042E9B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042E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7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4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5072</Words>
  <Characters>28911</Characters>
  <Application>Microsoft Office Word</Application>
  <DocSecurity>0</DocSecurity>
  <Lines>240</Lines>
  <Paragraphs>67</Paragraphs>
  <ScaleCrop>false</ScaleCrop>
  <Company>Microsoft</Company>
  <LinksUpToDate>false</LinksUpToDate>
  <CharactersWithSpaces>33916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3</cp:revision>
  <dcterms:created xsi:type="dcterms:W3CDTF">2016-04-13T08:08:00Z</dcterms:created>
  <dcterms:modified xsi:type="dcterms:W3CDTF">2016-04-13T08:37:00Z</dcterms:modified>
</cp:coreProperties>
</file>